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046C9" w:rsidRPr="00B046C9" w:rsidTr="00B046C9">
        <w:tc>
          <w:tcPr>
            <w:tcW w:w="0" w:type="auto"/>
            <w:shd w:val="clear" w:color="auto" w:fill="FFFFFF"/>
            <w:hideMark/>
          </w:tcPr>
          <w:p w:rsidR="00B046C9" w:rsidRPr="00B046C9" w:rsidRDefault="00B046C9" w:rsidP="00B046C9">
            <w:pPr>
              <w:spacing w:after="24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36"/>
                <w:szCs w:val="36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00000"/>
                <w:kern w:val="36"/>
                <w:sz w:val="36"/>
                <w:szCs w:val="36"/>
                <w:lang w:eastAsia="ru-RU"/>
              </w:rPr>
              <w:br/>
              <w:t>Постановление № 86 от 22.01.2016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Об организации питания учащихся муниципальных общеобразовательных организаций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 целях организации питания учащихся муниципальных общеобразовательных организаций, на основании Федерального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hyperlink r:id="rId4" w:history="1">
              <w:r w:rsidRPr="00B046C9">
                <w:rPr>
                  <w:rFonts w:ascii="Arial" w:eastAsia="Times New Roman" w:hAnsi="Arial" w:cs="Arial"/>
                  <w:color w:val="3E93DA"/>
                  <w:sz w:val="20"/>
                  <w:u w:val="single"/>
                  <w:lang w:eastAsia="ru-RU"/>
                </w:rPr>
                <w:t>закона</w:t>
              </w:r>
            </w:hyperlink>
            <w:r w:rsidRPr="00B046C9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от 29.12.2012 № 273-ФЗ «Об образовании в Российской Федерации»,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hyperlink r:id="rId5" w:history="1">
              <w:r w:rsidRPr="00B046C9">
                <w:rPr>
                  <w:rFonts w:ascii="Arial" w:eastAsia="Times New Roman" w:hAnsi="Arial" w:cs="Arial"/>
                  <w:color w:val="3E93DA"/>
                  <w:sz w:val="20"/>
                  <w:u w:val="single"/>
                  <w:lang w:eastAsia="ru-RU"/>
                </w:rPr>
                <w:t>Закона</w:t>
              </w:r>
            </w:hyperlink>
            <w:r w:rsidRPr="00B046C9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Тульской области от 30.09.2013 № 1989-ЗТО «Об образовании», постановления Главного государственного санитарного врача Российской Федерации от 23.07.2008 № 45 «Об утверждении 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СанПиН</w:t>
            </w:r>
            <w:proofErr w:type="spell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2.4.5.2409-08»,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hyperlink r:id="rId6" w:history="1">
              <w:r w:rsidRPr="00B046C9">
                <w:rPr>
                  <w:rFonts w:ascii="Arial" w:eastAsia="Times New Roman" w:hAnsi="Arial" w:cs="Arial"/>
                  <w:color w:val="3E93DA"/>
                  <w:sz w:val="20"/>
                  <w:u w:val="single"/>
                  <w:lang w:eastAsia="ru-RU"/>
                </w:rPr>
                <w:t>ст. ст. 7</w:t>
              </w:r>
            </w:hyperlink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,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hyperlink r:id="rId7" w:history="1">
              <w:r w:rsidRPr="00B046C9">
                <w:rPr>
                  <w:rFonts w:ascii="Arial" w:eastAsia="Times New Roman" w:hAnsi="Arial" w:cs="Arial"/>
                  <w:color w:val="3E93DA"/>
                  <w:sz w:val="20"/>
                  <w:u w:val="single"/>
                  <w:lang w:eastAsia="ru-RU"/>
                </w:rPr>
                <w:t>9</w:t>
              </w:r>
            </w:hyperlink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,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hyperlink r:id="rId8" w:history="1">
              <w:r w:rsidRPr="00B046C9">
                <w:rPr>
                  <w:rFonts w:ascii="Arial" w:eastAsia="Times New Roman" w:hAnsi="Arial" w:cs="Arial"/>
                  <w:color w:val="3E93DA"/>
                  <w:sz w:val="20"/>
                  <w:u w:val="single"/>
                  <w:lang w:eastAsia="ru-RU"/>
                </w:rPr>
                <w:t>45</w:t>
              </w:r>
            </w:hyperlink>
            <w:r w:rsidRPr="00B046C9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Устава муниципального образования город Новомосковск администрация муниципального образования ПОСТАНОВЛЯЕТ:</w:t>
            </w:r>
            <w:proofErr w:type="gramEnd"/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1.Руководителям муниципальных общеобразовательных организаций: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1.1организовать питание учащихся муниципальных общеобразовательных организаций в период реализации основных общеобразовательных 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программначального</w:t>
            </w:r>
            <w:proofErr w:type="spell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общего образования, основного общего образования, среднего общего образования;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1.2заключить муниципальные контракты для организации питания в соответствии с требованиями действующего законодательства Российской Федерации;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1.3создать условия для предоставления горячего питания учащимся и обеспечить персональную ответственность за соблюдение требований санитарно-гигиенических норм и правил при организации питания в муниципальных общеобразовательных организациях;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1.4осуществлять организацию питания за счет средств бюджета Тульской области в сумме 25 рублей на каждый учебный день на одного учащегося: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учащихся 1 - 5 классов;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учащихся 6 - 9 классов, являющихся детьми из многодетных и приемных семей, имеющих трех и более детей;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1.5осуществлять организацию питания учащихся 6 - 9 классов, реализующих адаптированные образовательные 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программы</w:t>
            </w:r>
            <w:proofErr w:type="gram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муниципальных общеобразовательных организациях за счет средств бюджета муниципального образования город Новомосковск в сумме 25 рублей на каждый учебный день на одного учащегося;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1.6осуществлять организацию питания учащихся, находящихся в трудной жизненной ситуации, за счет средств бюджета муниципального образования город Новомосковск на сумму 25 рублей на каждый учебный день на одного учащегося;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1.7в случае, если питание учащегося осуществляется за счёт средств бюджета Тульской области по п.1.4 настоящего постановления, то питание за счёт средств бюджета муниципального 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образованиягород</w:t>
            </w:r>
            <w:proofErr w:type="spell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Новомосковск этому учащемуся не предоставляется;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1.8в случае, если учащийся относится одновременно к категориям, указанным в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hyperlink r:id="rId9" w:anchor="P29" w:history="1">
              <w:r w:rsidRPr="00B046C9">
                <w:rPr>
                  <w:rFonts w:ascii="Arial" w:eastAsia="Times New Roman" w:hAnsi="Arial" w:cs="Arial"/>
                  <w:color w:val="3E93DA"/>
                  <w:sz w:val="20"/>
                  <w:u w:val="single"/>
                  <w:lang w:eastAsia="ru-RU"/>
                </w:rPr>
                <w:t>п.п. 1.</w:t>
              </w:r>
            </w:hyperlink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 и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hyperlink r:id="rId10" w:anchor="P31" w:history="1">
              <w:r w:rsidRPr="00B046C9">
                <w:rPr>
                  <w:rFonts w:ascii="Arial" w:eastAsia="Times New Roman" w:hAnsi="Arial" w:cs="Arial"/>
                  <w:color w:val="3E93DA"/>
                  <w:sz w:val="20"/>
                  <w:u w:val="single"/>
                  <w:lang w:eastAsia="ru-RU"/>
                </w:rPr>
                <w:t>1.</w:t>
              </w:r>
            </w:hyperlink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 настоящего постановления, то оплата питания за счет средств бюджета муниципального образования город Новомосковск осуществляется по одному из оснований;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1.9производить денежную компенсацию: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взамен питания в сумме 25 рублей на каждый учебный день родителям (законным представителям) учащихся, указанных в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hyperlink r:id="rId11" w:anchor="P29" w:history="1">
              <w:r w:rsidRPr="00B046C9">
                <w:rPr>
                  <w:rFonts w:ascii="Arial" w:eastAsia="Times New Roman" w:hAnsi="Arial" w:cs="Arial"/>
                  <w:color w:val="3E93DA"/>
                  <w:sz w:val="20"/>
                  <w:u w:val="single"/>
                  <w:lang w:eastAsia="ru-RU"/>
                </w:rPr>
                <w:t>п. п. 1.</w:t>
              </w:r>
            </w:hyperlink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5,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lang w:eastAsia="ru-RU"/>
              </w:rPr>
              <w:t> </w:t>
            </w:r>
            <w:hyperlink r:id="rId12" w:anchor="P31" w:history="1">
              <w:r w:rsidRPr="00B046C9">
                <w:rPr>
                  <w:rFonts w:ascii="Arial" w:eastAsia="Times New Roman" w:hAnsi="Arial" w:cs="Arial"/>
                  <w:color w:val="3E93DA"/>
                  <w:sz w:val="20"/>
                  <w:u w:val="single"/>
                  <w:lang w:eastAsia="ru-RU"/>
                </w:rPr>
                <w:t>1.</w:t>
              </w:r>
            </w:hyperlink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6,обучение которых осуществляется на дому по медицинским показаниям за счет средств бюджета муниципального образования город 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Новомосковск;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взамен питания в сумме 25 рублей на каждый учебный день родителям (законным представителям</w:t>
            </w:r>
            <w:proofErr w:type="gram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)у</w:t>
            </w:r>
            <w:proofErr w:type="gram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чащихся 1 - 5 классов, учащихся 6 - 9 классов, являющихся детьми из многодетных и приемных семей, имеющих трех и более детей, за счет средств бюджета Тульской области в случаях: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наличия медицинских противопоказаний для питания в муниципальной общеобразовательной организации;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обучения на дому по медицинским показаниям;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освоения общеобразовательных программ в форме дистанционного обучения;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1.10приказом по муниципальной общеобразовательной организации возложить функции </w:t>
            </w:r>
            <w:proofErr w:type="gram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организацией питания на одного из сотрудников и создать бракеражную комиссию;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1.11обеспечить контроль соблюдения примерного десятидневного меню, разработанного с учетом установленных санитарно-эпидемиологических требований к организации питания учащихся в общеобразовательных организациях;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1.12производить замену технологического оборудования в соответствии с планами-заданиями территориального отдела Управления Федеральной службы по надзору в сфере защиты прав потребителей и благополучия человека по Тульской области в городе Новомосковске, городе Донском, Богородицком, 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Веневском</w:t>
            </w:r>
            <w:proofErr w:type="spell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, Кимовском и 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Узловском</w:t>
            </w:r>
            <w:proofErr w:type="spell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районах, своевременно проводить техническое обслуживание и ремонт оборудования, обновление столовой мебели, инвентаря, посуды в пределах утвержденных бюджетных ассигнований;</w:t>
            </w:r>
            <w:proofErr w:type="gramEnd"/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1.13своевременно сообщать в комитет по образованию администрации муниципального образования город Новомосковск обо всех случаях отсутствия возможности организовать горячее питание в муниципальной общеобразовательной организации.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2.Рекомендовать территориальному отделу Управления Федеральной службы по надзору в сфере защиты прав потребителей и благополучия человека по Тульской области в городе Новомосковске, городе Донском, Богородицком, 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Веневском</w:t>
            </w:r>
            <w:proofErr w:type="spell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, Кимовском и 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Узловском</w:t>
            </w:r>
            <w:proofErr w:type="spell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района</w:t>
            </w:r>
            <w:proofErr w:type="gram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Михалюк</w:t>
            </w:r>
            <w:proofErr w:type="spell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Н.С.), обеспечить контроль за качеством и калорийностью выпускаемых блюд, соблюдением санитарного режима в столовых муниципальных общеобразовательных организаций.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3.Финансовому управлению (Насонова М.А.) осуществлять финансирование организации горячего питания обучающихся в пределах бюджетных ассигнований, утвержденных муниципальным общеобразовательным организациям на соответствующий период.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4.Признать утратившими силу: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-постановление администрации муниципального образования город Новомосковск от 15.10.2014 №3549 «Об организации питания учащихся муниципальных общеобразовательных организаций»;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пункт 1 постановления администрации муниципального образования город Новомосковск от 22.05.2015 №1946 «О внесении изменений в постановление администрации муниципального образования город Новомосковск от 15.10.2014 № 3549 «Об организации питания учащихся муниципальных общеобразовательных организаций».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5.Отделу по работе со средствами массовой информации (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Семкин</w:t>
            </w:r>
            <w:proofErr w:type="spell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В.В.) в течение 5рабочих дней со дня принятия настоящего постановления </w:t>
            </w:r>
            <w:proofErr w:type="gram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разместить его</w:t>
            </w:r>
            <w:proofErr w:type="gram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 официальном сайте муниципального образования город Новомосковск в информационно-телекоммуникационной сети </w:t>
            </w: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«Интернет».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6.Отделу по работе со средствами массовой информации (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Семкин</w:t>
            </w:r>
            <w:proofErr w:type="spell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В.В.), органам территориального управления (Волкова Е.В., Волкова Л.А., Суханов 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Е.В.,Туктаров</w:t>
            </w:r>
            <w:proofErr w:type="spell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Э.Р.), комитету по культуре (Ефимова И.Н.) в течение 10 дней со дня принятия настоящего постановления разместить его в местах официального обнародования муниципальных правовых актов муниципального образования город Новомосковск.</w:t>
            </w:r>
            <w:proofErr w:type="gramEnd"/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7.</w:t>
            </w:r>
            <w:proofErr w:type="gram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исполнением настоящего постановления возложить на заместителя главы администрации муниципального 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образованияСлободяник</w:t>
            </w:r>
            <w:proofErr w:type="spellEnd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Н.А.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8.Настоящее постановление может быть обжаловано в суде в порядке, установленном действующим законодательством Российской Федерации.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9.Постановление вступает в силу со дня официального обнародования и распространяет свое действие на правоотношения, возникшие с 01.01.2016.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Глава администрации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В.А.Жерздев</w:t>
            </w:r>
            <w:proofErr w:type="spellEnd"/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Исполнитель: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Комитет по образованию И.Ю. Руденко </w:t>
            </w:r>
          </w:p>
          <w:p w:rsidR="00B046C9" w:rsidRPr="00B046C9" w:rsidRDefault="00B046C9" w:rsidP="00B046C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B046C9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  <w:p w:rsidR="00B046C9" w:rsidRPr="00B046C9" w:rsidRDefault="00B046C9" w:rsidP="00B046C9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hyperlink r:id="rId13" w:history="1">
              <w:r w:rsidRPr="00B046C9">
                <w:rPr>
                  <w:rFonts w:ascii="Arial" w:eastAsia="Times New Roman" w:hAnsi="Arial" w:cs="Arial"/>
                  <w:color w:val="3E93DA"/>
                  <w:sz w:val="20"/>
                  <w:u w:val="single"/>
                  <w:lang w:eastAsia="ru-RU"/>
                </w:rPr>
                <w:t>Возврат к списку</w:t>
              </w:r>
            </w:hyperlink>
          </w:p>
        </w:tc>
      </w:tr>
    </w:tbl>
    <w:p w:rsidR="00B046C9" w:rsidRPr="00B046C9" w:rsidRDefault="00B046C9" w:rsidP="00B04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E93DA"/>
          <w:sz w:val="20"/>
          <w:szCs w:val="20"/>
          <w:lang w:eastAsia="ru-RU"/>
        </w:rPr>
        <w:lastRenderedPageBreak/>
        <w:drawing>
          <wp:inline distT="0" distB="0" distL="0" distR="0">
            <wp:extent cx="2476500" cy="1428750"/>
            <wp:effectExtent l="19050" t="0" r="0" b="0"/>
            <wp:docPr id="1" name="Рисунок 1" descr="Портал государственных услуг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ал государственных услуг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C9" w:rsidRPr="00B046C9" w:rsidRDefault="00B046C9" w:rsidP="00B04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E93DA"/>
          <w:sz w:val="20"/>
          <w:szCs w:val="20"/>
          <w:lang w:eastAsia="ru-RU"/>
        </w:rPr>
        <w:drawing>
          <wp:inline distT="0" distB="0" distL="0" distR="0">
            <wp:extent cx="2476500" cy="1428750"/>
            <wp:effectExtent l="19050" t="0" r="0" b="0"/>
            <wp:docPr id="2" name="Рисунок 2" descr="Градостроительство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достроительство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C9" w:rsidRPr="00B046C9" w:rsidRDefault="00B046C9" w:rsidP="00B046C9">
      <w:pPr>
        <w:shd w:val="clear" w:color="auto" w:fill="FFFFFF"/>
        <w:spacing w:line="240" w:lineRule="auto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E93DA"/>
          <w:sz w:val="20"/>
          <w:szCs w:val="20"/>
          <w:lang w:eastAsia="ru-RU"/>
        </w:rPr>
        <w:drawing>
          <wp:inline distT="0" distB="0" distL="0" distR="0">
            <wp:extent cx="2381250" cy="1524000"/>
            <wp:effectExtent l="19050" t="0" r="0" b="0"/>
            <wp:docPr id="3" name="Рисунок 3" descr="Формирование современной городской среды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ирование современной городской среды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8C" w:rsidRDefault="0086738C"/>
    <w:sectPr w:rsidR="0086738C" w:rsidSect="0086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C9"/>
    <w:rsid w:val="0086738C"/>
    <w:rsid w:val="00B0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C"/>
  </w:style>
  <w:style w:type="paragraph" w:styleId="1">
    <w:name w:val="heading 1"/>
    <w:basedOn w:val="a"/>
    <w:link w:val="10"/>
    <w:uiPriority w:val="9"/>
    <w:qFormat/>
    <w:rsid w:val="00B04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6C9"/>
  </w:style>
  <w:style w:type="character" w:styleId="a4">
    <w:name w:val="Hyperlink"/>
    <w:basedOn w:val="a0"/>
    <w:uiPriority w:val="99"/>
    <w:semiHidden/>
    <w:unhideWhenUsed/>
    <w:rsid w:val="00B046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1542">
          <w:marLeft w:val="630"/>
          <w:marRight w:val="630"/>
          <w:marTop w:val="40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3F8B5040E5BC988502E92D9435F92D7DE51C2B283079249BC6E22C8739C8B0260B1074430144BE111CA32l0J" TargetMode="External"/><Relationship Id="rId13" Type="http://schemas.openxmlformats.org/officeDocument/2006/relationships/hyperlink" Target="http://www.nmosk.ru/administration/decisions-and-orders/" TargetMode="External"/><Relationship Id="rId18" Type="http://schemas.openxmlformats.org/officeDocument/2006/relationships/hyperlink" Target="http://www.nmosk.ru/administration/prioritetnye-proekty/komfort-gorodskoy-sredy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73F8B5040E5BC988502E92D9435F92D7DE51C2B283079249BC6E22C8739C8B0260B1074430144BE115C532lBJ" TargetMode="External"/><Relationship Id="rId12" Type="http://schemas.openxmlformats.org/officeDocument/2006/relationships/hyperlink" Target="file:///X:\%D0%9E%D1%82%D0%B4%D0%B5%D0%BB%20%D0%BF%D0%BE%20%D1%80%D0%B0%D0%B1%D0%BE%D1%82%D0%B5%20%D1%81%D0%BE%20%D0%A1%D0%9C%D0%98\%D0%B4%D0%BB%D1%8F%20%D0%AE%D1%80%D0%B8%D1%8F\%D0%9D%D0%9F%D0%90%20%D0%B4%D0%BB%D1%8F%20%D0%BF%D0%B5%D1%87%D0%B0%D1%82%D0%B8\%D0%9D%D0%9F%D0%90%2086%20%D0%BE%D1%82%2022.01.2016.docx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nmosk.ru/city/gradostroitelstv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3F8B5040E5BC988502E92D9435F92D7DE51C2B283079249BC6E22C8739C8B0260B1074430144BE115C032lBJ" TargetMode="External"/><Relationship Id="rId11" Type="http://schemas.openxmlformats.org/officeDocument/2006/relationships/hyperlink" Target="file:///X:\%D0%9E%D1%82%D0%B4%D0%B5%D0%BB%20%D0%BF%D0%BE%20%D1%80%D0%B0%D0%B1%D0%BE%D1%82%D0%B5%20%D1%81%D0%BE%20%D0%A1%D0%9C%D0%98\%D0%B4%D0%BB%D1%8F%20%D0%AE%D1%80%D0%B8%D1%8F\%D0%9D%D0%9F%D0%90%20%D0%B4%D0%BB%D1%8F%20%D0%BF%D0%B5%D1%87%D0%B0%D1%82%D0%B8\%D0%9D%D0%9F%D0%90%2086%20%D0%BE%D1%82%2022.01.2016.docx" TargetMode="External"/><Relationship Id="rId5" Type="http://schemas.openxmlformats.org/officeDocument/2006/relationships/hyperlink" Target="consultantplus://offline/ref=8673F8B5040E5BC988502E92D9435F92D7DE51C2B282049241BC6E22C8739C8B30l2J" TargetMode="External"/><Relationship Id="rId15" Type="http://schemas.openxmlformats.org/officeDocument/2006/relationships/image" Target="media/image1.jpeg"/><Relationship Id="rId10" Type="http://schemas.openxmlformats.org/officeDocument/2006/relationships/hyperlink" Target="file:///X:\%D0%9E%D1%82%D0%B4%D0%B5%D0%BB%20%D0%BF%D0%BE%20%D1%80%D0%B0%D0%B1%D0%BE%D1%82%D0%B5%20%D1%81%D0%BE%20%D0%A1%D0%9C%D0%98\%D0%B4%D0%BB%D1%8F%20%D0%AE%D1%80%D0%B8%D1%8F\%D0%9D%D0%9F%D0%90%20%D0%B4%D0%BB%D1%8F%20%D0%BF%D0%B5%D1%87%D0%B0%D1%82%D0%B8\%D0%9D%D0%9F%D0%90%2086%20%D0%BE%D1%82%2022.01.2016.docx" TargetMode="External"/><Relationship Id="rId19" Type="http://schemas.openxmlformats.org/officeDocument/2006/relationships/image" Target="media/image3.jpeg"/><Relationship Id="rId4" Type="http://schemas.openxmlformats.org/officeDocument/2006/relationships/hyperlink" Target="consultantplus://offline/ref=8673F8B5040E5BC98850309FCF2F0199D1DD0DC6B0860AC714E3357F9F7A96DC452FE845003D104E3El4J" TargetMode="External"/><Relationship Id="rId9" Type="http://schemas.openxmlformats.org/officeDocument/2006/relationships/hyperlink" Target="file:///X:\%D0%9E%D1%82%D0%B4%D0%B5%D0%BB%20%D0%BF%D0%BE%20%D1%80%D0%B0%D0%B1%D0%BE%D1%82%D0%B5%20%D1%81%D0%BE%20%D0%A1%D0%9C%D0%98\%D0%B4%D0%BB%D1%8F%20%D0%AE%D1%80%D0%B8%D1%8F\%D0%9D%D0%9F%D0%90%20%D0%B4%D0%BB%D1%8F%20%D0%BF%D0%B5%D1%87%D0%B0%D1%82%D0%B8\%D0%9D%D0%9F%D0%90%2086%20%D0%BE%D1%82%2022.01.2016.docx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1333</Words>
  <Characters>7599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2017-05-24T09:18:00Z</dcterms:created>
  <dcterms:modified xsi:type="dcterms:W3CDTF">2017-05-24T09:19:00Z</dcterms:modified>
</cp:coreProperties>
</file>